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00" w:type="dxa"/>
        <w:tblInd w:w="-728" w:type="dxa"/>
        <w:tblLook w:val="04A0" w:firstRow="1" w:lastRow="0" w:firstColumn="1" w:lastColumn="0" w:noHBand="0" w:noVBand="1"/>
      </w:tblPr>
      <w:tblGrid>
        <w:gridCol w:w="10173"/>
        <w:gridCol w:w="627"/>
      </w:tblGrid>
      <w:tr w:rsidR="001017B5" w:rsidRPr="00BA4AE9" w:rsidTr="00BA4AE9">
        <w:trPr>
          <w:cantSplit/>
          <w:trHeight w:val="1995"/>
        </w:trPr>
        <w:tc>
          <w:tcPr>
            <w:tcW w:w="10173" w:type="dxa"/>
          </w:tcPr>
          <w:p w:rsidR="000165C0" w:rsidRPr="00100E92" w:rsidRDefault="000165C0" w:rsidP="000165C0">
            <w:pPr>
              <w:bidi/>
              <w:spacing w:line="360" w:lineRule="auto"/>
              <w:jc w:val="both"/>
              <w:rPr>
                <w:rFonts w:cs="B Nazanin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  <w:r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>نام و نام خانوادگی:</w:t>
            </w:r>
            <w:r w:rsidRPr="00100E92"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                                    رشته و مقطع تحصیلی</w:t>
            </w:r>
            <w:r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>:</w:t>
            </w:r>
            <w:r w:rsidRPr="00100E92"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                    </w:t>
            </w:r>
            <w:r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       </w:t>
            </w:r>
            <w:r w:rsidRPr="00100E92"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  شماره دانشجویی</w:t>
            </w:r>
            <w:r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>:</w:t>
            </w:r>
          </w:p>
          <w:p w:rsidR="000165C0" w:rsidRPr="00100E92" w:rsidRDefault="000165C0" w:rsidP="000165C0">
            <w:pPr>
              <w:bidi/>
              <w:spacing w:line="360" w:lineRule="auto"/>
              <w:jc w:val="both"/>
              <w:rPr>
                <w:rFonts w:cs="B Nazanin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  <w:r w:rsidRPr="00100E92"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>کد ملی</w:t>
            </w:r>
            <w:r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>:</w:t>
            </w:r>
            <w:r w:rsidRPr="00100E92"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                               </w:t>
            </w:r>
            <w:r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                تلفن تماس </w:t>
            </w:r>
            <w:r w:rsidRPr="00100E92"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>ضروری</w:t>
            </w:r>
            <w:r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>:</w:t>
            </w:r>
            <w:r w:rsidRPr="00100E92"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 </w:t>
            </w:r>
            <w:r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                            </w:t>
            </w:r>
            <w:r w:rsidRPr="00100E92"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</w:t>
            </w:r>
            <w:r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 </w:t>
            </w:r>
            <w:r w:rsidRPr="00100E92"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نام دانشگاه یا موسسه وابسته</w:t>
            </w:r>
            <w:r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>:</w:t>
            </w:r>
            <w:r w:rsidRPr="00100E92"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</w:t>
            </w:r>
          </w:p>
          <w:p w:rsidR="000165C0" w:rsidRPr="00100E92" w:rsidRDefault="000165C0" w:rsidP="000165C0">
            <w:pPr>
              <w:bidi/>
              <w:spacing w:line="360" w:lineRule="auto"/>
              <w:jc w:val="both"/>
              <w:rPr>
                <w:rFonts w:cs="B Nazanin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  <w:r w:rsidRPr="00100E92"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>نام</w:t>
            </w:r>
            <w:r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و </w:t>
            </w:r>
            <w:r w:rsidRPr="00100E92"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استاد راهنما</w:t>
            </w:r>
            <w:r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>:</w:t>
            </w:r>
            <w:r w:rsidRPr="00100E92"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                </w:t>
            </w:r>
            <w:r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         </w:t>
            </w:r>
            <w:r w:rsidRPr="00100E92"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  </w:t>
            </w:r>
            <w:r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 </w:t>
            </w:r>
            <w:r w:rsidRPr="00100E92"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شماره تماس استاد راهنما</w:t>
            </w:r>
            <w:r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:                         </w:t>
            </w:r>
            <w:r w:rsidRPr="00100E92"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 </w:t>
            </w:r>
            <w:r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</w:t>
            </w:r>
            <w:r w:rsidRPr="00100E92"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</w:t>
            </w:r>
            <w:r w:rsidRPr="00100E92"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>امضاء استاد راهنما</w:t>
            </w:r>
            <w:r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>:</w:t>
            </w:r>
            <w:r w:rsidRPr="00100E92"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</w:t>
            </w:r>
            <w:r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                           </w:t>
            </w:r>
            <w:r>
              <w:rPr>
                <w:rFonts w:cs="B Nazanin"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     </w:t>
            </w:r>
          </w:p>
          <w:p w:rsidR="000165C0" w:rsidRDefault="000165C0" w:rsidP="000165C0">
            <w:pPr>
              <w:bidi/>
              <w:spacing w:line="360" w:lineRule="auto"/>
              <w:jc w:val="both"/>
              <w:rPr>
                <w:rFonts w:cs="B Nazanin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  <w:r w:rsidRPr="00F50CAC">
              <w:rPr>
                <w:rFonts w:cs="B Nazanin" w:hint="cs"/>
                <w:rtl/>
                <w:lang w:bidi="fa-IR"/>
              </w:rPr>
              <w:t>تاریخ تحویل نمونه:</w:t>
            </w:r>
            <w:r w:rsidRPr="00100E92"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</w:t>
            </w:r>
          </w:p>
          <w:p w:rsidR="001017B5" w:rsidRPr="00BA4AE9" w:rsidRDefault="000165C0" w:rsidP="000165C0">
            <w:pPr>
              <w:bidi/>
              <w:jc w:val="both"/>
              <w:rPr>
                <w:rFonts w:cs="B Nazanin"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  <w:r w:rsidRPr="00100E92"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>ایمیل استاد راهنما</w:t>
            </w:r>
            <w:r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>:</w:t>
            </w:r>
            <w:r w:rsidRPr="00100E92"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</w:t>
            </w:r>
            <w:r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                              </w:t>
            </w:r>
            <w:r w:rsidRPr="00100E92"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</w:t>
            </w:r>
            <w:r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                                 </w:t>
            </w:r>
            <w:r w:rsidRPr="00100E92"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ایمیل </w:t>
            </w:r>
            <w:r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متقاضی: </w:t>
            </w:r>
            <w:r w:rsidRPr="00100E92"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                                                                         </w:t>
            </w:r>
          </w:p>
        </w:tc>
        <w:tc>
          <w:tcPr>
            <w:tcW w:w="627" w:type="dxa"/>
            <w:textDirection w:val="btLr"/>
          </w:tcPr>
          <w:p w:rsidR="001017B5" w:rsidRPr="00BA4AE9" w:rsidRDefault="001017B5" w:rsidP="000165C0">
            <w:pPr>
              <w:bidi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  <w:r w:rsidRPr="00BA4AE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>مشخصات متقاضی</w:t>
            </w:r>
          </w:p>
          <w:p w:rsidR="001017B5" w:rsidRPr="00BA4AE9" w:rsidRDefault="001017B5" w:rsidP="000165C0">
            <w:pPr>
              <w:bidi/>
              <w:ind w:left="113" w:right="113"/>
              <w:jc w:val="both"/>
              <w:rPr>
                <w:rFonts w:cs="B Nazanin"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</w:p>
        </w:tc>
      </w:tr>
    </w:tbl>
    <w:p w:rsidR="00EB206F" w:rsidRPr="00BA4AE9" w:rsidRDefault="003F07D1">
      <w:pPr>
        <w:rPr>
          <w:rFonts w:cs="B Nazanin"/>
          <w:sz w:val="4"/>
          <w:szCs w:val="4"/>
          <w:rtl/>
          <w14:shadow w14:blurRad="50800" w14:dist="50800" w14:dir="5400000" w14:sx="0" w14:sy="0" w14:kx="0" w14:ky="0" w14:algn="ctr">
            <w14:srgbClr w14:val="000000"/>
          </w14:shadow>
        </w:rPr>
      </w:pPr>
    </w:p>
    <w:p w:rsidR="00E66B72" w:rsidRPr="00BA4AE9" w:rsidRDefault="00E66B72" w:rsidP="00BA4AE9">
      <w:pPr>
        <w:spacing w:line="276" w:lineRule="auto"/>
        <w:jc w:val="right"/>
        <w:rPr>
          <w:rFonts w:cs="B Nazanin"/>
          <w:sz w:val="4"/>
          <w:szCs w:val="4"/>
          <w:rtl/>
          <w14:shadow w14:blurRad="50800" w14:dist="50800" w14:dir="5400000" w14:sx="0" w14:sy="0" w14:kx="0" w14:ky="0" w14:algn="ctr">
            <w14:srgbClr w14:val="000000"/>
          </w14:shadow>
        </w:rPr>
      </w:pPr>
    </w:p>
    <w:tbl>
      <w:tblPr>
        <w:tblStyle w:val="TableGrid"/>
        <w:tblW w:w="10800" w:type="dxa"/>
        <w:tblInd w:w="-728" w:type="dxa"/>
        <w:tblLook w:val="04A0" w:firstRow="1" w:lastRow="0" w:firstColumn="1" w:lastColumn="0" w:noHBand="0" w:noVBand="1"/>
      </w:tblPr>
      <w:tblGrid>
        <w:gridCol w:w="10173"/>
        <w:gridCol w:w="627"/>
      </w:tblGrid>
      <w:tr w:rsidR="00435995" w:rsidRPr="00BA4AE9" w:rsidTr="00EB4795">
        <w:trPr>
          <w:cantSplit/>
          <w:trHeight w:val="926"/>
        </w:trPr>
        <w:tc>
          <w:tcPr>
            <w:tcW w:w="10173" w:type="dxa"/>
          </w:tcPr>
          <w:p w:rsidR="009E55D7" w:rsidRPr="009E55D7" w:rsidRDefault="009E55D7" w:rsidP="009E55D7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jc w:val="both"/>
              <w:rPr>
                <w:rFonts w:cs="B Nazanin"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  <w:r w:rsidRPr="009E55D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تعیین ساختار تک بلور نیاز به بلوری با کیفیت مناسب و ابعادی در حدود 1/0 میلی متر دارد.</w:t>
            </w:r>
          </w:p>
          <w:p w:rsidR="00435995" w:rsidRDefault="009E55D7" w:rsidP="009E55D7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jc w:val="both"/>
              <w:rPr>
                <w:rFonts w:cs="B Nazanin"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  <w:r w:rsidRPr="009E55D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شرایط به کار رفته جهت گرفتن تک بلور شامل حلال و .... توضیح داده شود.</w:t>
            </w:r>
          </w:p>
          <w:p w:rsidR="009E55D7" w:rsidRDefault="009E55D7" w:rsidP="009E55D7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jc w:val="both"/>
              <w:rPr>
                <w:rFonts w:cs="B Nazanin"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  <w:r w:rsidRPr="009E55D7">
              <w:rPr>
                <w:rFonts w:cs="B Nazanin" w:hint="cs"/>
                <w:b/>
                <w:bCs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>پایداری بلور در هوا،  آب  و .... توضیح داده شود.</w:t>
            </w:r>
          </w:p>
          <w:p w:rsidR="00C345D3" w:rsidRDefault="00C345D3" w:rsidP="00B02771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jc w:val="both"/>
              <w:rPr>
                <w:rFonts w:cs="B Nazanin"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  <w:r w:rsidRPr="00C345D3">
              <w:rPr>
                <w:rFonts w:cs="B Nazanin" w:hint="cs"/>
                <w:b/>
                <w:bCs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>چنانچه بلور حلال خود را از دست می‌دهد در حلال مادر نگه‌داشته شود.</w:t>
            </w:r>
          </w:p>
          <w:p w:rsidR="00B02771" w:rsidRPr="00EB4795" w:rsidRDefault="00B02771" w:rsidP="00B02771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jc w:val="both"/>
              <w:rPr>
                <w:rFonts w:cs="B Nazanin"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  <w:r w:rsidRPr="00B02771">
              <w:rPr>
                <w:rFonts w:cs="B Nazanin" w:hint="cs"/>
                <w:b/>
                <w:bCs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>نمونه ارائه شده حداکثر یک هفته پس از تاریخ اعلام نتیجه در آزمایشگاه نگهداری می شود.</w:t>
            </w:r>
          </w:p>
        </w:tc>
        <w:tc>
          <w:tcPr>
            <w:tcW w:w="627" w:type="dxa"/>
            <w:textDirection w:val="btLr"/>
          </w:tcPr>
          <w:p w:rsidR="00435995" w:rsidRPr="00BA4AE9" w:rsidRDefault="00AF66D2" w:rsidP="00BA4AE9">
            <w:pPr>
              <w:spacing w:line="276" w:lineRule="auto"/>
              <w:jc w:val="center"/>
              <w:rPr>
                <w:rFonts w:cs="B Nazanin"/>
                <w:b/>
                <w:bCs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  <w:r w:rsidRPr="00EB4795">
              <w:rPr>
                <w:rFonts w:cs="B Nazanin" w:hint="cs"/>
                <w:b/>
                <w:bCs/>
                <w:sz w:val="18"/>
                <w:szCs w:val="18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>شرایط نمونه</w:t>
            </w:r>
          </w:p>
        </w:tc>
      </w:tr>
      <w:tr w:rsidR="00AF66D2" w:rsidRPr="00BA4AE9" w:rsidTr="00AF66D2">
        <w:trPr>
          <w:trHeight w:val="1421"/>
        </w:trPr>
        <w:tc>
          <w:tcPr>
            <w:tcW w:w="10173" w:type="dxa"/>
          </w:tcPr>
          <w:p w:rsidR="00BA4AE9" w:rsidRDefault="00BA4AE9" w:rsidP="006B04BB">
            <w:pPr>
              <w:tabs>
                <w:tab w:val="left" w:pos="6839"/>
              </w:tabs>
              <w:bidi/>
              <w:rPr>
                <w:rFonts w:cs="B Nazanin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  <w:r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نام نمونه: </w:t>
            </w:r>
            <w:r w:rsidR="00FA7DBD" w:rsidRPr="00BA4AE9"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          </w:t>
            </w:r>
            <w:r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                                                    </w:t>
            </w:r>
            <w:r w:rsidR="00FA7DBD" w:rsidRPr="00BA4AE9"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 </w:t>
            </w:r>
            <w:r w:rsidR="006B04BB"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>شرایط نگهداری</w:t>
            </w:r>
            <w:r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:                 </w:t>
            </w:r>
          </w:p>
          <w:p w:rsidR="00FA7DBD" w:rsidRPr="00BA4AE9" w:rsidRDefault="006B04BB" w:rsidP="006B04BB">
            <w:pPr>
              <w:tabs>
                <w:tab w:val="left" w:pos="6839"/>
              </w:tabs>
              <w:bidi/>
              <w:rPr>
                <w:rFonts w:cs="B Nazanin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  <w:r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>تعداد</w:t>
            </w:r>
            <w:r w:rsidR="00EB4795"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نمونه</w:t>
            </w:r>
            <w:r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>:</w:t>
            </w:r>
            <w:r w:rsidR="00FA7DBD" w:rsidRPr="00BA4AE9"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           </w:t>
            </w:r>
            <w:r w:rsidR="00EB4795"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                         </w:t>
            </w:r>
            <w:r w:rsidR="00FA7DBD" w:rsidRPr="00BA4AE9"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</w:t>
            </w:r>
            <w:r w:rsidR="000165C0"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                       </w:t>
            </w:r>
            <w:r w:rsidR="00FA7DBD" w:rsidRPr="00BA4AE9"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</w:t>
            </w:r>
            <w:r w:rsidRPr="006B04BB"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>مواد اولیه مورد استفاده در سنتز:</w:t>
            </w:r>
          </w:p>
          <w:p w:rsidR="00FA7DBD" w:rsidRPr="00BA4AE9" w:rsidRDefault="007E6813" w:rsidP="007E6813">
            <w:pPr>
              <w:tabs>
                <w:tab w:val="left" w:pos="6839"/>
              </w:tabs>
              <w:bidi/>
              <w:rPr>
                <w:rFonts w:cs="B Nazanin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  <w:r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>شکل، رنگ</w:t>
            </w:r>
            <w:r w:rsidR="00EB4795"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: </w:t>
            </w:r>
            <w:r w:rsidR="00FA7DBD" w:rsidRPr="00BA4AE9"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                       </w:t>
            </w:r>
            <w:r w:rsidR="00BA4AE9"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   </w:t>
            </w:r>
            <w:r w:rsidR="00FA7DBD" w:rsidRPr="00BA4AE9"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</w:t>
            </w:r>
            <w:r w:rsidR="00EB4795"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                         </w:t>
            </w:r>
            <w:r w:rsidR="000165C0"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   </w:t>
            </w:r>
            <w:r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</w:t>
            </w:r>
            <w:r w:rsidR="00FA7DBD" w:rsidRPr="00BA4AE9"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</w:t>
            </w:r>
            <w:r w:rsidRPr="007E6813"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>شکل ساختار پیشنهادی:</w:t>
            </w:r>
          </w:p>
          <w:p w:rsidR="00AF66D2" w:rsidRDefault="00F250D9" w:rsidP="00F250D9">
            <w:pPr>
              <w:bidi/>
              <w:spacing w:after="160" w:line="259" w:lineRule="auto"/>
              <w:rPr>
                <w:rFonts w:cs="B Nazanin"/>
                <w:b/>
                <w:bCs/>
                <w:i/>
                <w:iCs/>
                <w:sz w:val="18"/>
                <w:szCs w:val="18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  <w:r w:rsidRPr="00F250D9"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>خواص فیزیکی و شیمیایی ( بلور و حلال)</w:t>
            </w:r>
            <w:r w:rsidRPr="00F250D9">
              <w:rPr>
                <w:rFonts w:cs="B Nazanin" w:hint="cs"/>
                <w:sz w:val="18"/>
                <w:szCs w:val="18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>: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          </w:t>
            </w:r>
            <w:r w:rsidR="000165C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                          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</w:t>
            </w:r>
            <w:r w:rsidRPr="00F250D9">
              <w:rPr>
                <w:rFonts w:cs="B Nazanin" w:hint="cs"/>
                <w:sz w:val="18"/>
                <w:szCs w:val="18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حساسیت به : نور </w:t>
            </w:r>
            <w:r>
              <w:rPr>
                <w:rFonts w:cs="B Nazanin"/>
                <w:noProof/>
                <w:sz w:val="18"/>
                <w:szCs w:val="18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drawing>
                <wp:inline distT="0" distB="0" distL="0" distR="0" wp14:anchorId="1959DBCE">
                  <wp:extent cx="152400" cy="1219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250D9">
              <w:rPr>
                <w:rFonts w:cs="B Nazanin" w:hint="cs"/>
                <w:sz w:val="18"/>
                <w:szCs w:val="18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    رطوبت  </w:t>
            </w:r>
            <w:r>
              <w:rPr>
                <w:rFonts w:cs="B Nazanin"/>
                <w:noProof/>
                <w:sz w:val="18"/>
                <w:szCs w:val="18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drawing>
                <wp:inline distT="0" distB="0" distL="0" distR="0" wp14:anchorId="2CC35D00">
                  <wp:extent cx="152400" cy="1219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250D9">
              <w:rPr>
                <w:rFonts w:cs="B Nazanin" w:hint="cs"/>
                <w:sz w:val="18"/>
                <w:szCs w:val="18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    هوا </w:t>
            </w:r>
            <w:r>
              <w:rPr>
                <w:rFonts w:cs="B Nazanin"/>
                <w:noProof/>
                <w:sz w:val="18"/>
                <w:szCs w:val="18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drawing>
                <wp:inline distT="0" distB="0" distL="0" distR="0" wp14:anchorId="0662D51D">
                  <wp:extent cx="152400" cy="1219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22B8F" w:rsidRDefault="00822B8F" w:rsidP="000F4813">
            <w:pPr>
              <w:bidi/>
              <w:spacing w:after="160" w:line="259" w:lineRule="auto"/>
              <w:rPr>
                <w:rFonts w:cs="B Nazanin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  <w:r w:rsidRPr="00822B8F"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سمی  </w:t>
            </w:r>
            <w:r>
              <w:rPr>
                <w:rFonts w:cs="B Nazanin"/>
                <w:noProof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drawing>
                <wp:inline distT="0" distB="0" distL="0" distR="0" wp14:anchorId="3DCCB644">
                  <wp:extent cx="152400" cy="1219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22B8F"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   غیر سمی  </w:t>
            </w:r>
            <w:r>
              <w:rPr>
                <w:rFonts w:cs="B Nazanin"/>
                <w:noProof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drawing>
                <wp:inline distT="0" distB="0" distL="0" distR="0" wp14:anchorId="7ABDB9A4">
                  <wp:extent cx="152400" cy="1219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22B8F"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         دمای پایداری:  </w:t>
            </w:r>
            <w:r w:rsidRPr="00822B8F">
              <w:rPr>
                <w:rFonts w:cs="B Nazanin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>...........</w:t>
            </w:r>
            <w:r w:rsidRPr="00822B8F"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                  </w:t>
            </w:r>
            <w:r w:rsidR="000F4813" w:rsidRPr="000F4813"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>نمونه :         کایرال</w:t>
            </w:r>
            <w:r w:rsidR="000F4813"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</w:t>
            </w:r>
            <w:r w:rsidR="000F4813">
              <w:rPr>
                <w:rFonts w:cs="B Nazanin"/>
                <w:noProof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drawing>
                <wp:inline distT="0" distB="0" distL="0" distR="0" wp14:anchorId="0F19BF8B">
                  <wp:extent cx="152400" cy="12192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F4813" w:rsidRPr="000F4813"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          اکایرال</w:t>
            </w:r>
            <w:r w:rsidR="000F4813">
              <w:rPr>
                <w:rFonts w:cs="B Nazanin"/>
                <w:noProof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drawing>
                <wp:inline distT="0" distB="0" distL="0" distR="0" wp14:anchorId="65E8535E">
                  <wp:extent cx="152400" cy="12192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B31BE" w:rsidRPr="00822B8F" w:rsidRDefault="00BB31BE" w:rsidP="00BB31BE">
            <w:pPr>
              <w:tabs>
                <w:tab w:val="center" w:pos="4978"/>
              </w:tabs>
              <w:bidi/>
              <w:spacing w:after="160" w:line="259" w:lineRule="auto"/>
              <w:rPr>
                <w:rFonts w:cs="B Nazanin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  <w:r w:rsidRPr="00BB31BE"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>فرمول شیمیایی(در صورت انجام آنالیز عنصری):</w:t>
            </w:r>
            <w:r>
              <w:rPr>
                <w:rFonts w:cs="B Nazanin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ab/>
            </w:r>
            <w:r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</w:t>
            </w:r>
            <w:r w:rsidR="00D60537"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                           </w:t>
            </w:r>
            <w:r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</w:t>
            </w:r>
            <w:r w:rsidRPr="00BB31BE"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سایر آنالیز های صورت گرفته: </w:t>
            </w:r>
            <w:r w:rsidRPr="00D60537">
              <w:rPr>
                <w:rFonts w:asciiTheme="majorBidi" w:hAnsiTheme="majorBidi" w:cstheme="majorBidi"/>
                <w:lang w:val="az-Latn-AZ"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>MS</w:t>
            </w:r>
            <w:r w:rsidRPr="00BB31BE"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</w:t>
            </w:r>
            <w:r>
              <w:rPr>
                <w:rFonts w:cs="B Nazanin"/>
                <w:noProof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drawing>
                <wp:inline distT="0" distB="0" distL="0" distR="0" wp14:anchorId="6FD146CC">
                  <wp:extent cx="152400" cy="12192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B31BE"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    </w:t>
            </w:r>
            <w:r w:rsidRPr="00BB31BE">
              <w:rPr>
                <w:rFonts w:cs="B Nazanin"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 </w:t>
            </w:r>
            <w:r w:rsidRPr="00BB31BE"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</w:t>
            </w:r>
            <w:r w:rsidRPr="00D60537">
              <w:rPr>
                <w:rFonts w:asciiTheme="majorBidi" w:hAnsiTheme="majorBidi" w:cstheme="majorBidi"/>
                <w:lang w:val="az-Latn-AZ"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>NMR</w:t>
            </w:r>
            <w:r w:rsidRPr="00BB31BE"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</w:t>
            </w:r>
            <w:r>
              <w:rPr>
                <w:rFonts w:cs="B Nazanin"/>
                <w:noProof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drawing>
                <wp:inline distT="0" distB="0" distL="0" distR="0" wp14:anchorId="7BA9230D">
                  <wp:extent cx="152400" cy="12192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B31BE"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   </w:t>
            </w:r>
            <w:r w:rsidRPr="00D60537">
              <w:rPr>
                <w:rFonts w:asciiTheme="majorBidi" w:hAnsiTheme="majorBidi" w:cstheme="majorBidi"/>
                <w:sz w:val="20"/>
                <w:szCs w:val="20"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>IR</w:t>
            </w:r>
            <w:r w:rsidRPr="00BB31BE">
              <w:rPr>
                <w:rFonts w:cs="B Nazanin"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   </w:t>
            </w:r>
            <w:r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</w:t>
            </w:r>
            <w:r>
              <w:rPr>
                <w:rFonts w:cs="B Nazanin"/>
                <w:noProof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drawing>
                <wp:inline distT="0" distB="0" distL="0" distR="0" wp14:anchorId="5CA78CA9">
                  <wp:extent cx="152400" cy="12192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  <w:textDirection w:val="btLr"/>
          </w:tcPr>
          <w:p w:rsidR="00AF66D2" w:rsidRPr="00BA4AE9" w:rsidRDefault="00AF66D2" w:rsidP="00CD4278">
            <w:pPr>
              <w:jc w:val="center"/>
              <w:rPr>
                <w:rFonts w:cs="B Nazanin"/>
                <w:b/>
                <w:bCs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  <w:r w:rsidRPr="00BA4AE9">
              <w:rPr>
                <w:rFonts w:cs="B Nazanin" w:hint="cs"/>
                <w:b/>
                <w:bCs/>
                <w:sz w:val="20"/>
                <w:szCs w:val="20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>مشخصات نمونه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26"/>
        <w:tblW w:w="10800" w:type="dxa"/>
        <w:tblLayout w:type="fixed"/>
        <w:tblLook w:val="04A0" w:firstRow="1" w:lastRow="0" w:firstColumn="1" w:lastColumn="0" w:noHBand="0" w:noVBand="1"/>
      </w:tblPr>
      <w:tblGrid>
        <w:gridCol w:w="10173"/>
        <w:gridCol w:w="627"/>
      </w:tblGrid>
      <w:tr w:rsidR="00EB4795" w:rsidTr="00EB4795">
        <w:trPr>
          <w:cantSplit/>
          <w:trHeight w:val="1975"/>
        </w:trPr>
        <w:tc>
          <w:tcPr>
            <w:tcW w:w="10173" w:type="dxa"/>
          </w:tcPr>
          <w:p w:rsidR="00EB4795" w:rsidRDefault="00EB4795" w:rsidP="00EB4795">
            <w:pPr>
              <w:bidi/>
              <w:rPr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</w:p>
          <w:p w:rsidR="00EB4795" w:rsidRDefault="00EB4795" w:rsidP="00EB4795">
            <w:pPr>
              <w:tabs>
                <w:tab w:val="left" w:pos="6839"/>
              </w:tabs>
              <w:bidi/>
              <w:rPr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</w:p>
        </w:tc>
        <w:tc>
          <w:tcPr>
            <w:tcW w:w="627" w:type="dxa"/>
            <w:textDirection w:val="btLr"/>
          </w:tcPr>
          <w:p w:rsidR="00EB4795" w:rsidRPr="001C6CDB" w:rsidRDefault="00EB4795" w:rsidP="00EB4795">
            <w:pPr>
              <w:bidi/>
              <w:ind w:left="113" w:right="113"/>
              <w:jc w:val="center"/>
              <w:rPr>
                <w:rFonts w:cs="B Nazanin"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  <w:r w:rsidRPr="001C6C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>نوع اطلاعات لازم از آنالیز</w:t>
            </w:r>
          </w:p>
        </w:tc>
      </w:tr>
    </w:tbl>
    <w:p w:rsidR="000A7582" w:rsidRDefault="000A7582" w:rsidP="00FA7DBD">
      <w:pPr>
        <w:rPr>
          <w14:shadow w14:blurRad="50800" w14:dist="50800" w14:dir="5400000" w14:sx="0" w14:sy="0" w14:kx="0" w14:ky="0" w14:algn="ctr">
            <w14:srgbClr w14:val="000000"/>
          </w14:shadow>
        </w:rPr>
      </w:pPr>
    </w:p>
    <w:p w:rsidR="00476EF8" w:rsidRPr="00F250C9" w:rsidRDefault="00016AD2" w:rsidP="00CB4BE6">
      <w:pPr>
        <w:bidi/>
        <w:jc w:val="both"/>
        <w:rPr>
          <w:rFonts w:cs="B Nazanin"/>
          <w:lang w:bidi="fa-IR"/>
          <w14:shadow w14:blurRad="50800" w14:dist="50800" w14:dir="5400000" w14:sx="0" w14:sy="0" w14:kx="0" w14:ky="0" w14:algn="ctr">
            <w14:srgbClr w14:val="000000"/>
          </w14:shadow>
        </w:rPr>
      </w:pPr>
      <w:r w:rsidRPr="001C6CDB">
        <w:rPr>
          <w:rFonts w:cs="B Nazanin" w:hint="cs"/>
          <w:b/>
          <w:bCs/>
          <w:rtl/>
          <w14:shadow w14:blurRad="50800" w14:dist="50800" w14:dir="5400000" w14:sx="0" w14:sy="0" w14:kx="0" w14:ky="0" w14:algn="ctr">
            <w14:srgbClr w14:val="000000"/>
          </w14:shadow>
        </w:rPr>
        <w:t>توجه</w:t>
      </w:r>
      <w:r w:rsidR="000165C0">
        <w:rPr>
          <w:rFonts w:cs="B Nazanin" w:hint="cs"/>
          <w:rtl/>
          <w14:shadow w14:blurRad="50800" w14:dist="50800" w14:dir="5400000" w14:sx="0" w14:sy="0" w14:kx="0" w14:ky="0" w14:algn="ctr">
            <w14:srgbClr w14:val="000000"/>
          </w14:shadow>
        </w:rPr>
        <w:t>: هزینه هر آنالیز</w:t>
      </w:r>
      <w:r w:rsidRPr="001C6CDB">
        <w:rPr>
          <w:rFonts w:cs="B Nazanin" w:hint="cs"/>
          <w:rtl/>
          <w14:shadow w14:blurRad="50800" w14:dist="50800" w14:dir="5400000" w14:sx="0" w14:sy="0" w14:kx="0" w14:ky="0" w14:algn="ctr">
            <w14:srgbClr w14:val="000000"/>
          </w14:shadow>
        </w:rPr>
        <w:t xml:space="preserve">، به حساب </w:t>
      </w:r>
      <w:r w:rsidRPr="001C6CDB">
        <w:rPr>
          <w:rFonts w:cs="B Nazanin" w:hint="cs"/>
          <w:b/>
          <w:bCs/>
          <w:rtl/>
          <w14:shadow w14:blurRad="50800" w14:dist="50800" w14:dir="5400000" w14:sx="0" w14:sy="0" w14:kx="0" w14:ky="0" w14:algn="ctr">
            <w14:srgbClr w14:val="000000"/>
          </w14:shadow>
        </w:rPr>
        <w:t>1108058</w:t>
      </w:r>
      <w:r w:rsidR="00FA7DBD" w:rsidRPr="001C6CDB">
        <w:rPr>
          <w:rFonts w:cs="B Nazanin" w:hint="cs"/>
          <w:b/>
          <w:bCs/>
          <w:rtl/>
          <w14:shadow w14:blurRad="50800" w14:dist="50800" w14:dir="5400000" w14:sx="0" w14:sy="0" w14:kx="0" w14:ky="0" w14:algn="ctr">
            <w14:srgbClr w14:val="000000"/>
          </w14:shadow>
        </w:rPr>
        <w:t>192</w:t>
      </w:r>
      <w:r w:rsidRPr="001C6CDB">
        <w:rPr>
          <w:rFonts w:cs="B Nazanin" w:hint="cs"/>
          <w:rtl/>
          <w14:shadow w14:blurRad="50800" w14:dist="50800" w14:dir="5400000" w14:sx="0" w14:sy="0" w14:kx="0" w14:ky="0" w14:algn="ctr">
            <w14:srgbClr w14:val="000000"/>
          </w14:shadow>
        </w:rPr>
        <w:t xml:space="preserve"> بانک تج</w:t>
      </w:r>
      <w:r w:rsidR="00B34B00" w:rsidRPr="001C6CDB">
        <w:rPr>
          <w:rFonts w:cs="B Nazanin" w:hint="cs"/>
          <w:rtl/>
          <w14:shadow w14:blurRad="50800" w14:dist="50800" w14:dir="5400000" w14:sx="0" w14:sy="0" w14:kx="0" w14:ky="0" w14:algn="ctr">
            <w14:srgbClr w14:val="000000"/>
          </w14:shadow>
        </w:rPr>
        <w:t xml:space="preserve">ارت شعبه دانشگاه کردستان </w:t>
      </w:r>
      <w:r w:rsidR="00FA7DBD" w:rsidRPr="001C6CDB">
        <w:rPr>
          <w:rFonts w:cs="B Nazanin" w:hint="cs"/>
          <w:rtl/>
          <w14:shadow w14:blurRad="50800" w14:dist="50800" w14:dir="5400000" w14:sx="0" w14:sy="0" w14:kx="0" w14:ky="0" w14:algn="ctr">
            <w14:srgbClr w14:val="000000"/>
          </w14:shadow>
        </w:rPr>
        <w:t xml:space="preserve">به نام </w:t>
      </w:r>
      <w:r w:rsidR="00FA7DBD" w:rsidRPr="001C6CDB">
        <w:rPr>
          <w:rFonts w:cs="B Nazanin" w:hint="cs"/>
          <w:b/>
          <w:bCs/>
          <w:rtl/>
          <w14:shadow w14:blurRad="50800" w14:dist="50800" w14:dir="5400000" w14:sx="0" w14:sy="0" w14:kx="0" w14:ky="0" w14:algn="ctr">
            <w14:srgbClr w14:val="000000"/>
          </w14:shadow>
        </w:rPr>
        <w:t>درآمدهای اختصاصی معاونت پژوهشی دانشگاه کردستان</w:t>
      </w:r>
      <w:r w:rsidR="00FA7DBD" w:rsidRPr="001C6CDB">
        <w:rPr>
          <w:rFonts w:cs="B Nazanin" w:hint="cs"/>
          <w:rtl/>
          <w14:shadow w14:blurRad="50800" w14:dist="50800" w14:dir="5400000" w14:sx="0" w14:sy="0" w14:kx="0" w14:ky="0" w14:algn="ctr">
            <w14:srgbClr w14:val="000000"/>
          </w14:shadow>
        </w:rPr>
        <w:t xml:space="preserve"> واریز </w:t>
      </w:r>
      <w:r w:rsidRPr="001C6CDB">
        <w:rPr>
          <w:rFonts w:cs="B Nazanin" w:hint="cs"/>
          <w:rtl/>
          <w14:shadow w14:blurRad="50800" w14:dist="50800" w14:dir="5400000" w14:sx="0" w14:sy="0" w14:kx="0" w14:ky="0" w14:algn="ctr">
            <w14:srgbClr w14:val="000000"/>
          </w14:shadow>
        </w:rPr>
        <w:t xml:space="preserve">و اصل فیش به همراه فرم درخواست تکمیل شده به آدرس: </w:t>
      </w:r>
      <w:r w:rsidRPr="001C6CDB">
        <w:rPr>
          <w:rFonts w:cs="B Nazanin" w:hint="cs"/>
          <w:b/>
          <w:bCs/>
          <w:rtl/>
          <w14:shadow w14:blurRad="50800" w14:dist="50800" w14:dir="5400000" w14:sx="0" w14:sy="0" w14:kx="0" w14:ky="0" w14:algn="ctr">
            <w14:srgbClr w14:val="000000"/>
          </w14:shadow>
        </w:rPr>
        <w:t>سنندج-دانشگاه کردستان-آزمایشگاه مرکزی-صندوق پستی 416 کد پستی</w:t>
      </w:r>
      <w:r w:rsidR="001C6CDB">
        <w:rPr>
          <w:rFonts w:cs="B Nazanin" w:hint="cs"/>
          <w:b/>
          <w:bCs/>
          <w:rtl/>
          <w14:shadow w14:blurRad="50800" w14:dist="50800" w14:dir="5400000" w14:sx="0" w14:sy="0" w14:kx="0" w14:ky="0" w14:algn="ctr">
            <w14:srgbClr w14:val="000000"/>
          </w14:shadow>
        </w:rPr>
        <w:t>:</w:t>
      </w:r>
      <w:r w:rsidRPr="001C6CDB">
        <w:rPr>
          <w:rFonts w:cs="B Nazanin" w:hint="cs"/>
          <w:b/>
          <w:bCs/>
          <w:rtl/>
          <w14:shadow w14:blurRad="50800" w14:dist="50800" w14:dir="5400000" w14:sx="0" w14:sy="0" w14:kx="0" w14:ky="0" w14:algn="ctr">
            <w14:srgbClr w14:val="000000"/>
          </w14:shadow>
        </w:rPr>
        <w:t xml:space="preserve"> </w:t>
      </w:r>
      <w:r w:rsidR="00CB4BE6">
        <w:rPr>
          <w:rFonts w:cs="B Nazanin" w:hint="cs"/>
          <w:b/>
          <w:bCs/>
          <w:rtl/>
          <w14:shadow w14:blurRad="50800" w14:dist="50800" w14:dir="5400000" w14:sx="0" w14:sy="0" w14:kx="0" w14:ky="0" w14:algn="ctr">
            <w14:srgbClr w14:val="000000"/>
          </w14:shadow>
        </w:rPr>
        <w:t>15175-66177</w:t>
      </w:r>
      <w:r w:rsidR="00CB4BE6">
        <w:rPr>
          <w:rFonts w:cs="B Nazanin" w:hint="cs"/>
          <w:rtl/>
          <w:lang w:bidi="fa-IR"/>
          <w14:shadow w14:blurRad="50800" w14:dist="50800" w14:dir="5400000" w14:sx="0" w14:sy="0" w14:kx="0" w14:ky="0" w14:algn="ctr">
            <w14:srgbClr w14:val="000000"/>
          </w14:shadow>
        </w:rPr>
        <w:t xml:space="preserve"> </w:t>
      </w:r>
      <w:r w:rsidRPr="001C6CDB">
        <w:rPr>
          <w:rFonts w:cs="B Nazanin" w:hint="cs"/>
          <w:rtl/>
          <w:lang w:bidi="fa-IR"/>
          <w14:shadow w14:blurRad="50800" w14:dist="50800" w14:dir="5400000" w14:sx="0" w14:sy="0" w14:kx="0" w14:ky="0" w14:algn="ctr">
            <w14:srgbClr w14:val="000000"/>
          </w14:shadow>
        </w:rPr>
        <w:t>ارسال گردد.</w:t>
      </w:r>
    </w:p>
    <w:p w:rsidR="00476EF8" w:rsidRPr="008C7DD0" w:rsidRDefault="00476EF8" w:rsidP="00476EF8">
      <w:pPr>
        <w:bidi/>
        <w:jc w:val="both"/>
        <w:rPr>
          <w14:shadow w14:blurRad="50800" w14:dist="50800" w14:dir="5400000" w14:sx="0" w14:sy="0" w14:kx="0" w14:ky="0" w14:algn="ctr">
            <w14:srgbClr w14:val="000000"/>
          </w14:shadow>
        </w:rPr>
      </w:pPr>
      <w:bookmarkStart w:id="0" w:name="_GoBack"/>
      <w:bookmarkEnd w:id="0"/>
    </w:p>
    <w:sectPr w:rsidR="00476EF8" w:rsidRPr="008C7DD0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7D1" w:rsidRDefault="003F07D1" w:rsidP="00731176">
      <w:pPr>
        <w:spacing w:after="0" w:line="240" w:lineRule="auto"/>
      </w:pPr>
      <w:r>
        <w:separator/>
      </w:r>
    </w:p>
  </w:endnote>
  <w:endnote w:type="continuationSeparator" w:id="0">
    <w:p w:rsidR="003F07D1" w:rsidRDefault="003F07D1" w:rsidP="00731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7D1" w:rsidRDefault="003F07D1" w:rsidP="00731176">
      <w:pPr>
        <w:spacing w:after="0" w:line="240" w:lineRule="auto"/>
      </w:pPr>
      <w:r>
        <w:separator/>
      </w:r>
    </w:p>
  </w:footnote>
  <w:footnote w:type="continuationSeparator" w:id="0">
    <w:p w:rsidR="003F07D1" w:rsidRDefault="003F07D1" w:rsidP="00731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176" w:rsidRDefault="003F07D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90407" o:spid="_x0000_s2056" type="#_x0000_t75" style="position:absolute;margin-left:0;margin-top:0;width:1944.8pt;height:2449pt;z-index:-251657216;mso-position-horizontal:center;mso-position-horizontal-relative:margin;mso-position-vertical:center;mso-position-vertical-relative:margin" o:allowincell="f">
          <v:imagedata r:id="rId1" o:title="Untitled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828" w:type="dxa"/>
      <w:tblInd w:w="-740" w:type="dxa"/>
      <w:tblLook w:val="04A0" w:firstRow="1" w:lastRow="0" w:firstColumn="1" w:lastColumn="0" w:noHBand="0" w:noVBand="1"/>
    </w:tblPr>
    <w:tblGrid>
      <w:gridCol w:w="3150"/>
      <w:gridCol w:w="3964"/>
      <w:gridCol w:w="3714"/>
    </w:tblGrid>
    <w:tr w:rsidR="008C7DD0" w:rsidTr="001C6CDB">
      <w:trPr>
        <w:trHeight w:val="1833"/>
      </w:trPr>
      <w:tc>
        <w:tcPr>
          <w:tcW w:w="3150" w:type="dxa"/>
        </w:tcPr>
        <w:p w:rsidR="0013661A" w:rsidRPr="0085616E" w:rsidRDefault="0013661A" w:rsidP="0013661A">
          <w:pPr>
            <w:bidi/>
            <w:jc w:val="center"/>
            <w:rPr>
              <w:b/>
              <w:color w:val="000000" w:themeColor="text1"/>
              <w:sz w:val="32"/>
              <w:szCs w:val="32"/>
              <w:lang w:bidi="fa-IR"/>
              <w14:shadow w14:blurRad="12700" w14:dist="38100" w14:dir="2700000" w14:sx="100000" w14:sy="100000" w14:kx="0" w14:ky="0" w14:algn="tl">
                <w14:schemeClr w14:val="bg1">
                  <w14:lumMod w14:val="50000"/>
                </w14:schemeClr>
              </w14:shadow>
              <w14:textOutline w14:w="9525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</w:pPr>
        </w:p>
        <w:p w:rsidR="0085616E" w:rsidRPr="001C6CDB" w:rsidRDefault="003F07D1" w:rsidP="009613D6">
          <w:pPr>
            <w:shd w:val="clear" w:color="auto" w:fill="FFFFFF"/>
            <w:spacing w:before="240"/>
            <w:jc w:val="center"/>
            <w:outlineLvl w:val="2"/>
            <w:rPr>
              <w:rFonts w:asciiTheme="majorBidi" w:eastAsia="Times New Roman" w:hAnsiTheme="majorBidi" w:cs="B Nazanin"/>
              <w:b/>
              <w:bCs/>
              <w:sz w:val="24"/>
              <w:szCs w:val="24"/>
            </w:rPr>
          </w:pPr>
          <w:hyperlink r:id="rId1" w:history="1">
            <w:r w:rsidR="0085616E" w:rsidRPr="001C6CDB">
              <w:rPr>
                <w:rFonts w:asciiTheme="majorBidi" w:eastAsia="Times New Roman" w:hAnsiTheme="majorBidi" w:cs="B Nazanin"/>
                <w:b/>
                <w:bCs/>
                <w:sz w:val="28"/>
                <w:szCs w:val="28"/>
                <w:rtl/>
              </w:rPr>
              <w:t>آ</w:t>
            </w:r>
            <w:r w:rsidR="0085616E" w:rsidRPr="001C6CDB">
              <w:rPr>
                <w:rFonts w:asciiTheme="majorBidi" w:eastAsia="Times New Roman" w:hAnsiTheme="majorBidi" w:cs="B Nazanin" w:hint="cs"/>
                <w:b/>
                <w:bCs/>
                <w:sz w:val="28"/>
                <w:szCs w:val="28"/>
                <w:rtl/>
              </w:rPr>
              <w:t>زمایشگاه</w:t>
            </w:r>
          </w:hyperlink>
          <w:r w:rsidR="0085616E" w:rsidRPr="001C6CDB">
            <w:rPr>
              <w:rFonts w:asciiTheme="majorBidi" w:eastAsia="Times New Roman" w:hAnsiTheme="majorBidi" w:cs="B Nazanin" w:hint="cs"/>
              <w:b/>
              <w:bCs/>
              <w:sz w:val="28"/>
              <w:szCs w:val="28"/>
              <w:rtl/>
            </w:rPr>
            <w:t xml:space="preserve"> مرکزی </w:t>
          </w:r>
        </w:p>
        <w:p w:rsidR="00A86A52" w:rsidRPr="0085616E" w:rsidRDefault="00A86A52" w:rsidP="0085616E">
          <w:pPr>
            <w:bidi/>
            <w:jc w:val="center"/>
            <w:rPr>
              <w:sz w:val="32"/>
              <w:szCs w:val="32"/>
              <w:rtl/>
              <w:lang w:bidi="fa-IR"/>
              <w14:shadow w14:blurRad="50800" w14:dist="50800" w14:dir="5400000" w14:sx="0" w14:sy="0" w14:kx="0" w14:ky="0" w14:algn="ctr">
                <w14:srgbClr w14:val="000000"/>
              </w14:shadow>
            </w:rPr>
          </w:pPr>
        </w:p>
      </w:tc>
      <w:tc>
        <w:tcPr>
          <w:tcW w:w="3964" w:type="dxa"/>
        </w:tcPr>
        <w:p w:rsidR="00637087" w:rsidRDefault="00637087" w:rsidP="00637087">
          <w:pPr>
            <w:bidi/>
            <w:jc w:val="center"/>
            <w:rPr>
              <w:rFonts w:asciiTheme="majorBidi" w:hAnsiTheme="majorBidi" w:cstheme="majorBidi"/>
              <w:b/>
              <w:bCs/>
              <w:sz w:val="16"/>
              <w:szCs w:val="16"/>
              <w:rtl/>
              <w:lang w:bidi="fa-IR"/>
              <w14:shadow w14:blurRad="50800" w14:dist="50800" w14:dir="5400000" w14:sx="0" w14:sy="0" w14:kx="0" w14:ky="0" w14:algn="ctr">
                <w14:srgbClr w14:val="000000"/>
              </w14:shadow>
            </w:rPr>
          </w:pPr>
        </w:p>
        <w:p w:rsidR="00637087" w:rsidRDefault="00637087" w:rsidP="00637087">
          <w:pPr>
            <w:bidi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  <w:rtl/>
              <w:lang w:bidi="fa-IR"/>
              <w14:shadow w14:blurRad="50800" w14:dist="50800" w14:dir="5400000" w14:sx="0" w14:sy="0" w14:kx="0" w14:ky="0" w14:algn="ctr">
                <w14:srgbClr w14:val="000000"/>
              </w14:shadow>
            </w:rPr>
          </w:pPr>
        </w:p>
        <w:p w:rsidR="00637087" w:rsidRDefault="00637087" w:rsidP="00637087">
          <w:pPr>
            <w:bidi/>
            <w:jc w:val="center"/>
            <w:rPr>
              <w:rFonts w:asciiTheme="majorBidi" w:hAnsiTheme="majorBidi" w:cstheme="majorBidi"/>
              <w:b/>
              <w:bCs/>
              <w:sz w:val="2"/>
              <w:szCs w:val="2"/>
              <w:rtl/>
              <w:lang w:bidi="fa-IR"/>
              <w14:shadow w14:blurRad="50800" w14:dist="50800" w14:dir="5400000" w14:sx="0" w14:sy="0" w14:kx="0" w14:ky="0" w14:algn="ctr">
                <w14:srgbClr w14:val="000000"/>
              </w14:shadow>
            </w:rPr>
          </w:pPr>
        </w:p>
        <w:p w:rsidR="00637087" w:rsidRDefault="00637087" w:rsidP="00637087">
          <w:pPr>
            <w:bidi/>
            <w:jc w:val="center"/>
            <w:rPr>
              <w:rFonts w:asciiTheme="majorBidi" w:hAnsiTheme="majorBidi" w:cstheme="majorBidi"/>
              <w:b/>
              <w:bCs/>
              <w:sz w:val="2"/>
              <w:szCs w:val="2"/>
              <w:rtl/>
              <w:lang w:bidi="fa-IR"/>
              <w14:shadow w14:blurRad="50800" w14:dist="50800" w14:dir="5400000" w14:sx="0" w14:sy="0" w14:kx="0" w14:ky="0" w14:algn="ctr">
                <w14:srgbClr w14:val="000000"/>
              </w14:shadow>
            </w:rPr>
          </w:pPr>
        </w:p>
        <w:p w:rsidR="00637087" w:rsidRDefault="00637087" w:rsidP="00637087">
          <w:pPr>
            <w:bidi/>
            <w:jc w:val="center"/>
            <w:rPr>
              <w:rFonts w:asciiTheme="majorBidi" w:hAnsiTheme="majorBidi" w:cstheme="majorBidi"/>
              <w:b/>
              <w:bCs/>
              <w:sz w:val="2"/>
              <w:szCs w:val="2"/>
              <w:rtl/>
              <w:lang w:bidi="fa-IR"/>
              <w14:shadow w14:blurRad="50800" w14:dist="50800" w14:dir="5400000" w14:sx="0" w14:sy="0" w14:kx="0" w14:ky="0" w14:algn="ctr">
                <w14:srgbClr w14:val="000000"/>
              </w14:shadow>
            </w:rPr>
          </w:pPr>
        </w:p>
        <w:p w:rsidR="00637087" w:rsidRDefault="00637087" w:rsidP="00637087">
          <w:pPr>
            <w:bidi/>
            <w:jc w:val="center"/>
            <w:rPr>
              <w:rFonts w:asciiTheme="majorBidi" w:hAnsiTheme="majorBidi" w:cstheme="majorBidi"/>
              <w:b/>
              <w:bCs/>
              <w:sz w:val="16"/>
              <w:szCs w:val="16"/>
              <w:rtl/>
              <w:lang w:bidi="fa-IR"/>
              <w14:shadow w14:blurRad="50800" w14:dist="50800" w14:dir="5400000" w14:sx="0" w14:sy="0" w14:kx="0" w14:ky="0" w14:algn="ctr">
                <w14:srgbClr w14:val="000000"/>
              </w14:shadow>
            </w:rPr>
          </w:pPr>
        </w:p>
        <w:p w:rsidR="0014179A" w:rsidRPr="00EB4795" w:rsidRDefault="00637087" w:rsidP="00D60537">
          <w:pPr>
            <w:bidi/>
            <w:jc w:val="center"/>
            <w:rPr>
              <w:sz w:val="28"/>
              <w:szCs w:val="28"/>
              <w:lang w:bidi="fa-IR"/>
              <w14:shadow w14:blurRad="50800" w14:dist="50800" w14:dir="5400000" w14:sx="0" w14:sy="0" w14:kx="0" w14:ky="0" w14:algn="ctr">
                <w14:srgbClr w14:val="000000"/>
              </w14:shadow>
            </w:rPr>
          </w:pPr>
          <w:r w:rsidRPr="00637087">
            <w:rPr>
              <w:rFonts w:asciiTheme="majorBidi" w:hAnsiTheme="majorBidi" w:cstheme="majorBidi" w:hint="cs"/>
              <w:b/>
              <w:bCs/>
              <w:sz w:val="28"/>
              <w:szCs w:val="28"/>
              <w:rtl/>
              <w:lang w:bidi="fa-IR"/>
              <w14:shadow w14:blurRad="50800" w14:dist="50800" w14:dir="5400000" w14:sx="0" w14:sy="0" w14:kx="0" w14:ky="0" w14:algn="ctr">
                <w14:srgbClr w14:val="000000"/>
              </w14:shadow>
            </w:rPr>
            <w:t xml:space="preserve">درخواست آنالیز </w:t>
          </w:r>
          <w:r w:rsidR="00D60537">
            <w:rPr>
              <w:rFonts w:asciiTheme="majorBidi" w:hAnsiTheme="majorBidi" w:cstheme="majorBidi"/>
              <w:b/>
              <w:bCs/>
              <w:sz w:val="28"/>
              <w:szCs w:val="28"/>
              <w:lang w:val="az-Latn-AZ" w:bidi="fa-IR"/>
              <w14:shadow w14:blurRad="50800" w14:dist="50800" w14:dir="5400000" w14:sx="0" w14:sy="0" w14:kx="0" w14:ky="0" w14:algn="ctr">
                <w14:srgbClr w14:val="000000"/>
              </w14:shadow>
            </w:rPr>
            <w:t>SAXS</w:t>
          </w:r>
        </w:p>
      </w:tc>
      <w:tc>
        <w:tcPr>
          <w:tcW w:w="3714" w:type="dxa"/>
        </w:tcPr>
        <w:p w:rsidR="008C7DD0" w:rsidRPr="00FA7DBD" w:rsidRDefault="008C7DD0" w:rsidP="008C7DD0">
          <w:pPr>
            <w:rPr>
              <w:sz w:val="10"/>
              <w:szCs w:val="10"/>
              <w14:shadow w14:blurRad="50800" w14:dist="50800" w14:dir="5400000" w14:sx="0" w14:sy="0" w14:kx="0" w14:ky="0" w14:algn="ctr">
                <w14:srgbClr w14:val="000000"/>
              </w14:shadow>
            </w:rPr>
          </w:pPr>
        </w:p>
        <w:p w:rsidR="008C7DD0" w:rsidRPr="00FA7DBD" w:rsidRDefault="003F07D1" w:rsidP="008C7DD0">
          <w:pPr>
            <w:rPr>
              <w:sz w:val="10"/>
              <w:szCs w:val="10"/>
              <w14:shadow w14:blurRad="50800" w14:dist="50800" w14:dir="5400000" w14:sx="0" w14:sy="0" w14:kx="0" w14:ky="0" w14:algn="ctr">
                <w14:srgbClr w14:val="000000"/>
              </w14:shadow>
            </w:rPr>
          </w:pPr>
          <w:r>
            <w:rPr>
              <w:rFonts w:eastAsiaTheme="minorEastAsia"/>
              <w:noProof/>
              <w:sz w:val="10"/>
              <w:szCs w:val="10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9" type="#_x0000_t75" style="position:absolute;margin-left:24.4pt;margin-top:5.4pt;width:126.75pt;height:74.75pt;z-index:-251654144;mso-position-horizontal-relative:text;mso-position-vertical-relative:text">
                <v:imagedata r:id="rId2" o:title=""/>
              </v:shape>
              <o:OLEObject Type="Embed" ProgID="PBrush" ShapeID="_x0000_s2059" DrawAspect="Content" ObjectID="_1679300949" r:id="rId3"/>
            </w:object>
          </w:r>
        </w:p>
        <w:p w:rsidR="008C7DD0" w:rsidRPr="00FA7DBD" w:rsidRDefault="008C7DD0" w:rsidP="0014179A">
          <w:pPr>
            <w:ind w:firstLine="720"/>
            <w:jc w:val="center"/>
            <w:rPr>
              <w:sz w:val="10"/>
              <w:szCs w:val="10"/>
              <w14:shadow w14:blurRad="50800" w14:dist="50800" w14:dir="5400000" w14:sx="0" w14:sy="0" w14:kx="0" w14:ky="0" w14:algn="ctr">
                <w14:srgbClr w14:val="000000"/>
              </w14:shadow>
            </w:rPr>
          </w:pPr>
        </w:p>
        <w:p w:rsidR="0014179A" w:rsidRPr="00FA7DBD" w:rsidRDefault="0014179A" w:rsidP="0014179A">
          <w:pPr>
            <w:ind w:firstLine="720"/>
            <w:jc w:val="center"/>
            <w:rPr>
              <w:sz w:val="10"/>
              <w:szCs w:val="10"/>
              <w14:shadow w14:blurRad="50800" w14:dist="50800" w14:dir="5400000" w14:sx="0" w14:sy="0" w14:kx="0" w14:ky="0" w14:algn="ctr">
                <w14:srgbClr w14:val="000000"/>
              </w14:shadow>
            </w:rPr>
          </w:pPr>
        </w:p>
        <w:p w:rsidR="0014179A" w:rsidRPr="00FA7DBD" w:rsidRDefault="0014179A" w:rsidP="0014179A">
          <w:pPr>
            <w:ind w:firstLine="720"/>
            <w:jc w:val="center"/>
            <w:rPr>
              <w:sz w:val="10"/>
              <w:szCs w:val="10"/>
              <w14:shadow w14:blurRad="50800" w14:dist="50800" w14:dir="5400000" w14:sx="0" w14:sy="0" w14:kx="0" w14:ky="0" w14:algn="ctr">
                <w14:srgbClr w14:val="000000"/>
              </w14:shadow>
            </w:rPr>
          </w:pPr>
        </w:p>
        <w:p w:rsidR="008C7DD0" w:rsidRPr="00FA7DBD" w:rsidRDefault="00FA7DBD" w:rsidP="00FA7DBD">
          <w:pPr>
            <w:tabs>
              <w:tab w:val="left" w:pos="2918"/>
            </w:tabs>
            <w:rPr>
              <w:sz w:val="10"/>
              <w:szCs w:val="10"/>
              <w14:shadow w14:blurRad="50800" w14:dist="50800" w14:dir="5400000" w14:sx="0" w14:sy="0" w14:kx="0" w14:ky="0" w14:algn="ctr">
                <w14:srgbClr w14:val="000000"/>
              </w14:shadow>
            </w:rPr>
          </w:pPr>
          <w:r w:rsidRPr="00FA7DBD">
            <w:rPr>
              <w:sz w:val="10"/>
              <w:szCs w:val="10"/>
              <w14:shadow w14:blurRad="50800" w14:dist="50800" w14:dir="5400000" w14:sx="0" w14:sy="0" w14:kx="0" w14:ky="0" w14:algn="ctr">
                <w14:srgbClr w14:val="000000"/>
              </w14:shadow>
            </w:rPr>
            <w:tab/>
          </w:r>
        </w:p>
      </w:tc>
    </w:tr>
  </w:tbl>
  <w:p w:rsidR="001C6CDB" w:rsidRDefault="001C6C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176" w:rsidRDefault="003F07D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90406" o:spid="_x0000_s2055" type="#_x0000_t75" style="position:absolute;margin-left:0;margin-top:0;width:1944.8pt;height:2449pt;z-index:-251658240;mso-position-horizontal:center;mso-position-horizontal-relative:margin;mso-position-vertical:center;mso-position-vertical-relative:margin" o:allowincell="f">
          <v:imagedata r:id="rId1" o:title="Untitled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432FE"/>
    <w:multiLevelType w:val="hybridMultilevel"/>
    <w:tmpl w:val="10C486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B672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1BC0CA7"/>
    <w:multiLevelType w:val="hybridMultilevel"/>
    <w:tmpl w:val="7366AF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76"/>
    <w:rsid w:val="000165C0"/>
    <w:rsid w:val="00016AD2"/>
    <w:rsid w:val="00033FB9"/>
    <w:rsid w:val="00044388"/>
    <w:rsid w:val="000A7582"/>
    <w:rsid w:val="000F4813"/>
    <w:rsid w:val="001017B5"/>
    <w:rsid w:val="0013661A"/>
    <w:rsid w:val="0014179A"/>
    <w:rsid w:val="00160EAB"/>
    <w:rsid w:val="001C6CDB"/>
    <w:rsid w:val="00206449"/>
    <w:rsid w:val="002717FC"/>
    <w:rsid w:val="0028515A"/>
    <w:rsid w:val="002971BD"/>
    <w:rsid w:val="003102CF"/>
    <w:rsid w:val="003154E6"/>
    <w:rsid w:val="003D4C60"/>
    <w:rsid w:val="003E5D97"/>
    <w:rsid w:val="003F07D1"/>
    <w:rsid w:val="00410451"/>
    <w:rsid w:val="00435995"/>
    <w:rsid w:val="00435C60"/>
    <w:rsid w:val="00476EF8"/>
    <w:rsid w:val="004E025A"/>
    <w:rsid w:val="00562C72"/>
    <w:rsid w:val="005800D5"/>
    <w:rsid w:val="005823A8"/>
    <w:rsid w:val="005A7C4C"/>
    <w:rsid w:val="005B5E54"/>
    <w:rsid w:val="005C331E"/>
    <w:rsid w:val="005D1F82"/>
    <w:rsid w:val="00606308"/>
    <w:rsid w:val="00637087"/>
    <w:rsid w:val="0064031A"/>
    <w:rsid w:val="00694662"/>
    <w:rsid w:val="006B04BB"/>
    <w:rsid w:val="006B15F0"/>
    <w:rsid w:val="006C79FA"/>
    <w:rsid w:val="00716760"/>
    <w:rsid w:val="00731176"/>
    <w:rsid w:val="007466DD"/>
    <w:rsid w:val="00781A61"/>
    <w:rsid w:val="007910E2"/>
    <w:rsid w:val="007B1673"/>
    <w:rsid w:val="007E6813"/>
    <w:rsid w:val="007F5F25"/>
    <w:rsid w:val="00805786"/>
    <w:rsid w:val="00822B8F"/>
    <w:rsid w:val="00844932"/>
    <w:rsid w:val="0085616E"/>
    <w:rsid w:val="008C7DD0"/>
    <w:rsid w:val="00940AA9"/>
    <w:rsid w:val="009613D6"/>
    <w:rsid w:val="009B5291"/>
    <w:rsid w:val="009E55D7"/>
    <w:rsid w:val="00A30BC8"/>
    <w:rsid w:val="00A34C34"/>
    <w:rsid w:val="00A86A52"/>
    <w:rsid w:val="00A9213D"/>
    <w:rsid w:val="00AF66D2"/>
    <w:rsid w:val="00B02771"/>
    <w:rsid w:val="00B240CE"/>
    <w:rsid w:val="00B34B00"/>
    <w:rsid w:val="00BA4AE9"/>
    <w:rsid w:val="00BB31BE"/>
    <w:rsid w:val="00C17E38"/>
    <w:rsid w:val="00C345D3"/>
    <w:rsid w:val="00C627AF"/>
    <w:rsid w:val="00C63456"/>
    <w:rsid w:val="00CA16F8"/>
    <w:rsid w:val="00CB4BE6"/>
    <w:rsid w:val="00D31B7A"/>
    <w:rsid w:val="00D37572"/>
    <w:rsid w:val="00D560CB"/>
    <w:rsid w:val="00D60537"/>
    <w:rsid w:val="00DE1128"/>
    <w:rsid w:val="00E17FDA"/>
    <w:rsid w:val="00E36003"/>
    <w:rsid w:val="00E66B72"/>
    <w:rsid w:val="00E97CDA"/>
    <w:rsid w:val="00EB4795"/>
    <w:rsid w:val="00ED227A"/>
    <w:rsid w:val="00F250C9"/>
    <w:rsid w:val="00F250D9"/>
    <w:rsid w:val="00FA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;"/>
  <w15:chartTrackingRefBased/>
  <w15:docId w15:val="{CC08B67D-6D67-4D5E-9450-689A7E67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AD2"/>
  </w:style>
  <w:style w:type="paragraph" w:styleId="Heading3">
    <w:name w:val="heading 3"/>
    <w:basedOn w:val="Normal"/>
    <w:link w:val="Heading3Char"/>
    <w:uiPriority w:val="9"/>
    <w:qFormat/>
    <w:rsid w:val="009B52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176"/>
  </w:style>
  <w:style w:type="paragraph" w:styleId="Footer">
    <w:name w:val="footer"/>
    <w:basedOn w:val="Normal"/>
    <w:link w:val="FooterChar"/>
    <w:uiPriority w:val="99"/>
    <w:unhideWhenUsed/>
    <w:rsid w:val="00731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176"/>
  </w:style>
  <w:style w:type="table" w:styleId="TableGrid">
    <w:name w:val="Table Grid"/>
    <w:basedOn w:val="TableNormal"/>
    <w:uiPriority w:val="39"/>
    <w:rsid w:val="008C7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6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30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9B529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B52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6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9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hyperlink" Target="http://www.scipost.ir/wiki/%D8%A2%D9%86%D8%A7%D9%84%DB%8C%D8%B2+%D8%AA%D9%88%D8%B2%DB%8C%D9%86+%D8%AD%D8%B1%D8%A7%D8%B1%D8%AA%DB%8C+(TGA)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330D8-1665-472F-950C-6E066328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Centlab</dc:creator>
  <cp:keywords/>
  <dc:description/>
  <cp:lastModifiedBy>uok</cp:lastModifiedBy>
  <cp:revision>18</cp:revision>
  <cp:lastPrinted>2016-10-23T09:19:00Z</cp:lastPrinted>
  <dcterms:created xsi:type="dcterms:W3CDTF">2018-07-02T07:34:00Z</dcterms:created>
  <dcterms:modified xsi:type="dcterms:W3CDTF">2021-04-07T07:13:00Z</dcterms:modified>
</cp:coreProperties>
</file>